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9C" w:rsidRPr="00825B9C" w:rsidRDefault="00825B9C" w:rsidP="00825B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  <w:lang w:val="es-ES"/>
        </w:rPr>
      </w:pPr>
      <w:r w:rsidRPr="00825B9C">
        <w:rPr>
          <w:rFonts w:ascii="Verdana" w:hAnsi="Verdana" w:cs="Verdana"/>
          <w:kern w:val="24"/>
          <w:sz w:val="58"/>
          <w:szCs w:val="58"/>
          <w:lang w:val="es-ES"/>
        </w:rPr>
        <w:t>PANORÁMICA</w:t>
      </w:r>
    </w:p>
    <w:p w:rsidR="00825B9C" w:rsidRPr="00825B9C" w:rsidRDefault="00825B9C" w:rsidP="00825B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  <w:lang w:val="es-ES"/>
        </w:rPr>
      </w:pPr>
      <w:r w:rsidRPr="00825B9C">
        <w:rPr>
          <w:rFonts w:ascii="Verdana" w:hAnsi="Verdana" w:cs="Verdana"/>
          <w:kern w:val="24"/>
          <w:sz w:val="58"/>
          <w:szCs w:val="58"/>
          <w:lang w:val="es-ES"/>
        </w:rPr>
        <w:t>2013</w:t>
      </w:r>
    </w:p>
    <w:p w:rsidR="00825B9C" w:rsidRPr="00825B9C" w:rsidRDefault="00825B9C" w:rsidP="00825B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3" w:hanging="503"/>
        <w:jc w:val="center"/>
        <w:rPr>
          <w:rFonts w:ascii="Verdana" w:hAnsi="Verdana" w:cs="Verdana"/>
          <w:b/>
          <w:bCs/>
          <w:kern w:val="24"/>
          <w:sz w:val="48"/>
          <w:szCs w:val="48"/>
          <w:lang w:val="es-ES"/>
        </w:rPr>
      </w:pPr>
      <w:r w:rsidRPr="00825B9C">
        <w:rPr>
          <w:rFonts w:ascii="Verdana" w:hAnsi="Verdana" w:cs="Verdana"/>
          <w:b/>
          <w:bCs/>
          <w:kern w:val="24"/>
          <w:sz w:val="48"/>
          <w:szCs w:val="48"/>
          <w:lang w:val="es-MX"/>
        </w:rPr>
        <w:t>PROYECTO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t>PLANTAMIENTO DEL PROBLEMA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t>EVALUACIÓN DE NECESIDADES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t>CONCEPTUALIZACIÓN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t>INTERVENCION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t>EVALUACIÓN DE LA INTERVENCIÓN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ES"/>
        </w:rPr>
      </w:pPr>
    </w:p>
    <w:p w:rsidR="00825B9C" w:rsidRPr="00825B9C" w:rsidRDefault="00825B9C" w:rsidP="00825B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8"/>
          <w:szCs w:val="48"/>
          <w:lang w:val="es-ES"/>
        </w:rPr>
      </w:pPr>
      <w:r w:rsidRPr="00825B9C">
        <w:rPr>
          <w:rFonts w:ascii="Verdana" w:hAnsi="Verdana" w:cs="Verdana"/>
          <w:b/>
          <w:bCs/>
          <w:kern w:val="24"/>
          <w:sz w:val="48"/>
          <w:szCs w:val="48"/>
          <w:lang w:val="es-ES"/>
        </w:rPr>
        <w:t>INTERVENCIONES COHERENTES CON LAS NECESIDADES Y OBJETIVOS DEFINIDOS.</w:t>
      </w:r>
      <w:r w:rsidRPr="00825B9C">
        <w:rPr>
          <w:rFonts w:ascii="Verdana" w:hAnsi="Verdana" w:cs="Verdana"/>
          <w:kern w:val="24"/>
          <w:sz w:val="48"/>
          <w:szCs w:val="48"/>
          <w:lang w:val="es-ES"/>
        </w:rPr>
        <w:br/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36"/>
          <w:szCs w:val="36"/>
          <w:lang w:val="es-ES"/>
        </w:rPr>
      </w:pPr>
      <w:r w:rsidRPr="00825B9C">
        <w:rPr>
          <w:rFonts w:ascii="Verdana" w:hAnsi="Verdana" w:cs="Verdana"/>
          <w:kern w:val="24"/>
          <w:sz w:val="36"/>
          <w:szCs w:val="36"/>
          <w:lang w:val="es-MX"/>
        </w:rPr>
        <w:t xml:space="preserve">Hace referencia a un proceso sistemático constituido por una acción o un conjunto de </w:t>
      </w:r>
      <w:r w:rsidRPr="00825B9C">
        <w:rPr>
          <w:rFonts w:ascii="Verdana" w:hAnsi="Verdana" w:cs="Verdana"/>
          <w:kern w:val="24"/>
          <w:sz w:val="36"/>
          <w:szCs w:val="36"/>
          <w:lang w:val="es-MX"/>
        </w:rPr>
        <w:lastRenderedPageBreak/>
        <w:t xml:space="preserve">acciones profesionales, fundamentadas científicamente, para promover cambios que el cliente necesita, es decir, le son </w:t>
      </w:r>
      <w:proofErr w:type="gramStart"/>
      <w:r w:rsidRPr="00825B9C">
        <w:rPr>
          <w:rFonts w:ascii="Verdana" w:hAnsi="Verdana" w:cs="Verdana"/>
          <w:kern w:val="24"/>
          <w:sz w:val="36"/>
          <w:szCs w:val="36"/>
          <w:lang w:val="es-MX"/>
        </w:rPr>
        <w:t>significativos</w:t>
      </w:r>
      <w:proofErr w:type="gramEnd"/>
      <w:r w:rsidRPr="00825B9C">
        <w:rPr>
          <w:rFonts w:ascii="Verdana" w:hAnsi="Verdana" w:cs="Verdana"/>
          <w:kern w:val="24"/>
          <w:sz w:val="36"/>
          <w:szCs w:val="36"/>
          <w:lang w:val="es-MX"/>
        </w:rPr>
        <w:t xml:space="preserve">. </w:t>
      </w:r>
    </w:p>
    <w:p w:rsidR="00825B9C" w:rsidRPr="00825B9C" w:rsidRDefault="00825B9C" w:rsidP="00825B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40"/>
          <w:szCs w:val="40"/>
          <w:lang w:val="es-ES"/>
        </w:rPr>
      </w:pPr>
      <w:r w:rsidRPr="00825B9C">
        <w:rPr>
          <w:rFonts w:ascii="Verdana" w:hAnsi="Verdana" w:cs="Verdana"/>
          <w:kern w:val="24"/>
          <w:sz w:val="32"/>
          <w:szCs w:val="32"/>
          <w:lang w:val="es-ES"/>
        </w:rPr>
        <w:t>Procesos de cambio y transformación humanos</w:t>
      </w:r>
      <w:r w:rsidRPr="00825B9C">
        <w:rPr>
          <w:rFonts w:ascii="Verdana" w:hAnsi="Verdana" w:cs="Verdana"/>
          <w:kern w:val="24"/>
          <w:sz w:val="40"/>
          <w:szCs w:val="40"/>
          <w:lang w:val="es-ES"/>
        </w:rPr>
        <w:t>.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Manipulación v/s facilitación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Cambio se produce en la medida que las acciones que se realicen sean significativas para el cliente.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</w:p>
    <w:p w:rsidR="00825B9C" w:rsidRPr="00825B9C" w:rsidRDefault="00825B9C" w:rsidP="00825B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32"/>
          <w:szCs w:val="32"/>
          <w:lang w:val="es-ES"/>
        </w:rPr>
      </w:pPr>
      <w:r w:rsidRPr="00825B9C">
        <w:rPr>
          <w:rFonts w:ascii="Verdana" w:hAnsi="Verdana" w:cs="Verdana"/>
          <w:kern w:val="24"/>
          <w:sz w:val="32"/>
          <w:szCs w:val="32"/>
          <w:lang w:val="es-ES"/>
        </w:rPr>
        <w:t>Intervenciones con un alto potencial en desarrollo humano.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Progreso de la vida y bienestar humano (valoración de la vida)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Intervenciones dirigidas a aumentar las capacidades y opciones de las personas.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  <w:r w:rsidRPr="00825B9C">
        <w:rPr>
          <w:rFonts w:ascii="Verdana" w:hAnsi="Verdana" w:cs="Verdana"/>
          <w:kern w:val="24"/>
          <w:sz w:val="28"/>
          <w:szCs w:val="28"/>
          <w:lang w:val="es-ES"/>
        </w:rPr>
        <w:t>Ejemplo de intervenciones en convivencia escolar: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  <w:r w:rsidRPr="00825B9C">
        <w:rPr>
          <w:rFonts w:ascii="Verdana" w:hAnsi="Verdana" w:cs="Verdana"/>
          <w:kern w:val="24"/>
          <w:sz w:val="28"/>
          <w:szCs w:val="28"/>
          <w:lang w:val="es-ES"/>
        </w:rPr>
        <w:t>- Grupo reflexivo con docentes sobre normativa vigente que implique definir procedimientos para abordar episodios de violencia.</w:t>
      </w:r>
    </w:p>
    <w:p w:rsidR="00825B9C" w:rsidRPr="00825B9C" w:rsidRDefault="00825B9C" w:rsidP="00825B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  <w:r w:rsidRPr="00825B9C">
        <w:rPr>
          <w:rFonts w:ascii="Verdana" w:hAnsi="Verdana" w:cs="Verdana"/>
          <w:kern w:val="24"/>
          <w:sz w:val="28"/>
          <w:szCs w:val="28"/>
          <w:lang w:val="es-ES"/>
        </w:rPr>
        <w:t>Elaboración  con el consejo escolar de manual de buenas prácticas para promover convivencia no violenta.</w:t>
      </w:r>
    </w:p>
    <w:p w:rsidR="00825B9C" w:rsidRPr="00825B9C" w:rsidRDefault="00825B9C" w:rsidP="00825B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  <w:r w:rsidRPr="00825B9C">
        <w:rPr>
          <w:rFonts w:ascii="Verdana" w:hAnsi="Verdana" w:cs="Verdana"/>
          <w:kern w:val="24"/>
          <w:sz w:val="28"/>
          <w:szCs w:val="28"/>
          <w:lang w:val="es-ES"/>
        </w:rPr>
        <w:t xml:space="preserve">Actividades para alumnos orientados desarrollo de estrategias de control de impulso para abordar el conflicto con pares </w:t>
      </w:r>
    </w:p>
    <w:p w:rsidR="00825B9C" w:rsidRPr="00825B9C" w:rsidRDefault="00825B9C" w:rsidP="00825B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b/>
          <w:bCs/>
          <w:kern w:val="24"/>
          <w:sz w:val="48"/>
          <w:szCs w:val="48"/>
          <w:lang w:val="es-ES"/>
        </w:rPr>
      </w:pPr>
      <w:r w:rsidRPr="00825B9C">
        <w:rPr>
          <w:rFonts w:ascii="Verdana" w:hAnsi="Verdana" w:cs="Verdana"/>
          <w:b/>
          <w:bCs/>
          <w:kern w:val="24"/>
          <w:sz w:val="48"/>
          <w:szCs w:val="48"/>
          <w:lang w:val="es-ES"/>
        </w:rPr>
        <w:t>INTERVENCIONES COHERENTES CON LAS NECESIDADES Y OBJETIVOS DEFINIDOS.</w:t>
      </w:r>
    </w:p>
    <w:p w:rsidR="00825B9C" w:rsidRPr="00825B9C" w:rsidRDefault="00825B9C" w:rsidP="00825B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sz w:val="32"/>
          <w:szCs w:val="32"/>
          <w:lang w:val="es-ES"/>
        </w:rPr>
      </w:pPr>
      <w:r w:rsidRPr="00825B9C">
        <w:rPr>
          <w:rFonts w:ascii="Verdana" w:hAnsi="Verdana" w:cs="Verdana"/>
          <w:kern w:val="24"/>
          <w:sz w:val="32"/>
          <w:szCs w:val="32"/>
          <w:lang w:val="es-MX"/>
        </w:rPr>
        <w:t>Tipos de intervenciones</w:t>
      </w:r>
      <w:r w:rsidRPr="00825B9C">
        <w:rPr>
          <w:rFonts w:ascii="Verdana" w:hAnsi="Verdana" w:cs="Verdana"/>
          <w:kern w:val="24"/>
          <w:sz w:val="32"/>
          <w:szCs w:val="32"/>
          <w:lang w:val="es-ES"/>
        </w:rPr>
        <w:t xml:space="preserve"> 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Confrontacionales (cuestionamiento a los supuestos del cliente)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lastRenderedPageBreak/>
        <w:t>Ortogonales (promueven el cambio acompañando al problema)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</w:p>
    <w:p w:rsidR="00825B9C" w:rsidRPr="00825B9C" w:rsidRDefault="00825B9C" w:rsidP="00825B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sz w:val="32"/>
          <w:szCs w:val="32"/>
          <w:lang w:val="es-MX"/>
        </w:rPr>
      </w:pPr>
      <w:r w:rsidRPr="00825B9C">
        <w:rPr>
          <w:rFonts w:ascii="Verdana" w:hAnsi="Verdana" w:cs="Verdana"/>
          <w:kern w:val="24"/>
          <w:sz w:val="32"/>
          <w:szCs w:val="32"/>
          <w:lang w:val="es-MX"/>
        </w:rPr>
        <w:t>Formas de intervención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Modificar el contexto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Promover cambio en las personas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</w:p>
    <w:p w:rsidR="00825B9C" w:rsidRPr="00825B9C" w:rsidRDefault="00825B9C" w:rsidP="00825B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sz w:val="32"/>
          <w:szCs w:val="32"/>
          <w:lang w:val="es-ES"/>
        </w:rPr>
      </w:pPr>
      <w:r w:rsidRPr="00825B9C">
        <w:rPr>
          <w:rFonts w:ascii="Verdana" w:hAnsi="Verdana" w:cs="Verdana"/>
          <w:kern w:val="24"/>
          <w:sz w:val="32"/>
          <w:szCs w:val="32"/>
          <w:lang w:val="es-ES"/>
        </w:rPr>
        <w:t>Características de las Intervenciones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Se extienden lógicamente de los pasos anteriores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Su componente esencial es la interacción y comunicación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Catalizador psicológico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Artesanía y creatividad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28"/>
          <w:szCs w:val="28"/>
          <w:lang w:val="es-ES"/>
        </w:rPr>
      </w:pPr>
    </w:p>
    <w:p w:rsidR="00825B9C" w:rsidRPr="00825B9C" w:rsidRDefault="00825B9C" w:rsidP="00825B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sz w:val="28"/>
          <w:szCs w:val="28"/>
          <w:lang w:val="es-ES"/>
        </w:rPr>
      </w:pPr>
      <w:r w:rsidRPr="00825B9C">
        <w:rPr>
          <w:rFonts w:ascii="Verdana" w:hAnsi="Verdana" w:cs="Verdana"/>
          <w:kern w:val="24"/>
          <w:sz w:val="32"/>
          <w:szCs w:val="32"/>
          <w:lang w:val="es-ES"/>
        </w:rPr>
        <w:t>Formulación de hipótesis de intervención (</w:t>
      </w: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explicaciones tentativas del fenómeno investigado que se formulan como proposiciones</w:t>
      </w:r>
      <w:r w:rsidRPr="00825B9C">
        <w:rPr>
          <w:rFonts w:ascii="Verdana" w:hAnsi="Verdana" w:cs="Verdana"/>
          <w:kern w:val="24"/>
          <w:sz w:val="28"/>
          <w:szCs w:val="28"/>
          <w:lang w:val="es-ES"/>
        </w:rPr>
        <w:t xml:space="preserve"> que permite iniciar una cadena de razonamientos para luego ser verificada y validada)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sz w:val="28"/>
          <w:szCs w:val="28"/>
          <w:lang w:val="es-ES"/>
        </w:rPr>
      </w:pP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32"/>
          <w:szCs w:val="32"/>
          <w:lang w:val="es-ES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 xml:space="preserve">Ejemplo: </w:t>
      </w:r>
      <w:r w:rsidRPr="00825B9C">
        <w:rPr>
          <w:rFonts w:ascii="Verdana" w:hAnsi="Verdana" w:cs="Verdana"/>
          <w:b/>
          <w:bCs/>
          <w:kern w:val="24"/>
          <w:sz w:val="28"/>
          <w:szCs w:val="28"/>
          <w:lang w:val="es-MX"/>
        </w:rPr>
        <w:t>Si</w:t>
      </w:r>
      <w:r w:rsidRPr="00825B9C">
        <w:rPr>
          <w:rFonts w:ascii="Verdana" w:hAnsi="Verdana" w:cs="Verdana"/>
          <w:kern w:val="24"/>
          <w:sz w:val="28"/>
          <w:szCs w:val="28"/>
          <w:lang w:val="es-MX"/>
        </w:rPr>
        <w:t xml:space="preserve"> los docentes logran aplicar estrategias interaccionales favorecedores de empatía en aula, </w:t>
      </w:r>
      <w:r w:rsidRPr="00825B9C">
        <w:rPr>
          <w:rFonts w:ascii="Verdana" w:hAnsi="Verdana" w:cs="Verdana"/>
          <w:b/>
          <w:bCs/>
          <w:kern w:val="24"/>
          <w:sz w:val="28"/>
          <w:szCs w:val="28"/>
          <w:lang w:val="es-MX"/>
        </w:rPr>
        <w:t xml:space="preserve">entonces </w:t>
      </w: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es probable que se desarrolle una convivencia escolar inclusiva en sala.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sz w:val="32"/>
          <w:szCs w:val="32"/>
          <w:lang w:val="es-ES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sz w:val="32"/>
          <w:szCs w:val="32"/>
          <w:lang w:val="es-ES"/>
        </w:rPr>
      </w:pPr>
    </w:p>
    <w:p w:rsidR="00825B9C" w:rsidRPr="00825B9C" w:rsidRDefault="00825B9C" w:rsidP="00825B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8"/>
          <w:szCs w:val="48"/>
          <w:lang w:val="es-ES"/>
        </w:rPr>
      </w:pPr>
      <w:r w:rsidRPr="00825B9C">
        <w:rPr>
          <w:rFonts w:ascii="Verdana" w:hAnsi="Verdana" w:cs="Verdana"/>
          <w:b/>
          <w:bCs/>
          <w:kern w:val="24"/>
          <w:sz w:val="48"/>
          <w:szCs w:val="48"/>
          <w:lang w:val="es-ES"/>
        </w:rPr>
        <w:t>METODOLOGÍAS DE EVALUACIÓN DE LAS INTERVENCIONES PROFESIONALES.</w:t>
      </w:r>
      <w:r w:rsidRPr="00825B9C">
        <w:rPr>
          <w:rFonts w:ascii="Verdana" w:hAnsi="Verdana" w:cs="Verdana"/>
          <w:kern w:val="24"/>
          <w:sz w:val="48"/>
          <w:szCs w:val="48"/>
          <w:lang w:val="es-ES"/>
        </w:rPr>
        <w:br/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36"/>
          <w:szCs w:val="36"/>
          <w:lang w:val="es-ES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lastRenderedPageBreak/>
        <w:t>Hace referencia al procedimiento que se realiza para: por una parte, medir si se lograron los propósitos de la intervención y por otro, recibir retroalimentación al desempeño con el fin de poder mejorarlo en futuras intervenciones.</w:t>
      </w:r>
      <w:r w:rsidRPr="00825B9C">
        <w:rPr>
          <w:rFonts w:ascii="Verdana" w:hAnsi="Verdana" w:cs="Verdana"/>
          <w:kern w:val="24"/>
          <w:sz w:val="36"/>
          <w:szCs w:val="36"/>
          <w:lang w:val="es-MX"/>
        </w:rPr>
        <w:t xml:space="preserve"> 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36"/>
          <w:szCs w:val="36"/>
          <w:lang w:val="es-ES"/>
        </w:rPr>
      </w:pPr>
    </w:p>
    <w:p w:rsidR="00825B9C" w:rsidRPr="00825B9C" w:rsidRDefault="00825B9C" w:rsidP="00825B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36"/>
          <w:szCs w:val="36"/>
          <w:lang w:val="es-ES"/>
        </w:rPr>
      </w:pPr>
      <w:r w:rsidRPr="00825B9C">
        <w:rPr>
          <w:rFonts w:ascii="Verdana" w:hAnsi="Verdana" w:cs="Verdana"/>
          <w:kern w:val="24"/>
          <w:sz w:val="36"/>
          <w:szCs w:val="36"/>
          <w:lang w:val="es-ES"/>
        </w:rPr>
        <w:t>Diseño de estrategias de evaluación (planificación acorde con los objetivos del proyecto)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0"/>
          <w:szCs w:val="20"/>
          <w:lang w:val="es-ES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0"/>
          <w:szCs w:val="20"/>
          <w:lang w:val="es-ES"/>
        </w:rPr>
      </w:pPr>
    </w:p>
    <w:p w:rsidR="00825B9C" w:rsidRPr="00825B9C" w:rsidRDefault="00825B9C" w:rsidP="00825B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36"/>
          <w:szCs w:val="36"/>
          <w:lang w:val="es-ES"/>
        </w:rPr>
      </w:pPr>
      <w:r w:rsidRPr="00825B9C">
        <w:rPr>
          <w:rFonts w:ascii="Verdana" w:hAnsi="Verdana" w:cs="Verdana"/>
          <w:kern w:val="24"/>
          <w:sz w:val="36"/>
          <w:szCs w:val="36"/>
          <w:lang w:val="es-ES"/>
        </w:rPr>
        <w:t>Criterios de evaluación de un proyecto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4"/>
          <w:szCs w:val="24"/>
          <w:lang w:val="es-MX"/>
        </w:rPr>
        <w:t xml:space="preserve"> </w:t>
      </w: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Se mide en términos de: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28"/>
          <w:szCs w:val="28"/>
          <w:lang w:val="es-ES"/>
        </w:rPr>
      </w:pP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8"/>
          <w:szCs w:val="28"/>
          <w:lang w:val="es-ES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EFECTIVIDAD: cumplimiento de objetivos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8"/>
          <w:szCs w:val="28"/>
          <w:lang w:val="es-MX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EFICIENCIA</w:t>
      </w:r>
      <w:r w:rsidRPr="00825B9C">
        <w:rPr>
          <w:rFonts w:ascii="Verdana" w:hAnsi="Verdana" w:cs="Verdana"/>
          <w:kern w:val="24"/>
          <w:sz w:val="28"/>
          <w:szCs w:val="28"/>
          <w:lang w:val="es-MX"/>
        </w:rPr>
        <w:tab/>
        <w:t>: utilización de los mínimos recursos (costos, tiempo, etc.)</w:t>
      </w:r>
    </w:p>
    <w:p w:rsidR="00825B9C" w:rsidRPr="00825B9C" w:rsidRDefault="00825B9C" w:rsidP="00825B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8"/>
          <w:szCs w:val="28"/>
          <w:lang w:val="es-ES"/>
        </w:rPr>
      </w:pPr>
      <w:r w:rsidRPr="00825B9C">
        <w:rPr>
          <w:rFonts w:ascii="Verdana" w:hAnsi="Verdana" w:cs="Verdana"/>
          <w:kern w:val="24"/>
          <w:sz w:val="28"/>
          <w:szCs w:val="28"/>
          <w:lang w:val="es-MX"/>
        </w:rPr>
        <w:t>VALIDEZ: los resultados obtenidos se deben a la intervención y no a otras variables.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0"/>
          <w:szCs w:val="20"/>
          <w:lang w:val="es-ES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24"/>
          <w:szCs w:val="24"/>
          <w:lang w:val="es-MX"/>
        </w:rPr>
      </w:pPr>
    </w:p>
    <w:p w:rsidR="00825B9C" w:rsidRPr="00825B9C" w:rsidRDefault="00825B9C" w:rsidP="00825B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6"/>
          <w:szCs w:val="56"/>
        </w:rPr>
      </w:pPr>
      <w:r w:rsidRPr="00825B9C">
        <w:rPr>
          <w:rFonts w:ascii="Verdana" w:hAnsi="Verdana" w:cs="Verdana"/>
          <w:kern w:val="24"/>
          <w:sz w:val="56"/>
          <w:szCs w:val="56"/>
        </w:rPr>
        <w:t>Intervención y Evaluación</w:t>
      </w:r>
    </w:p>
    <w:p w:rsidR="00825B9C" w:rsidRPr="00825B9C" w:rsidRDefault="00825B9C" w:rsidP="00825B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40"/>
          <w:szCs w:val="40"/>
          <w:lang w:val="es-ES"/>
        </w:rPr>
      </w:pPr>
      <w:r w:rsidRPr="00825B9C">
        <w:rPr>
          <w:rFonts w:ascii="Verdana" w:hAnsi="Verdana" w:cs="Verdana"/>
          <w:kern w:val="24"/>
          <w:sz w:val="32"/>
          <w:szCs w:val="32"/>
          <w:lang w:val="es-ES"/>
        </w:rPr>
        <w:t xml:space="preserve"> </w:t>
      </w:r>
      <w:r w:rsidRPr="00825B9C">
        <w:rPr>
          <w:rFonts w:ascii="Verdana" w:hAnsi="Verdana" w:cs="Verdana"/>
          <w:kern w:val="24"/>
          <w:sz w:val="40"/>
          <w:szCs w:val="40"/>
          <w:lang w:val="es-ES"/>
        </w:rPr>
        <w:t xml:space="preserve">Principios éticos en la intervención y la </w:t>
      </w:r>
      <w:proofErr w:type="gramStart"/>
      <w:r w:rsidRPr="00825B9C">
        <w:rPr>
          <w:rFonts w:ascii="Verdana" w:hAnsi="Verdana" w:cs="Verdana"/>
          <w:kern w:val="24"/>
          <w:sz w:val="40"/>
          <w:szCs w:val="40"/>
          <w:lang w:val="es-ES"/>
        </w:rPr>
        <w:t>evaluación .</w:t>
      </w:r>
      <w:proofErr w:type="gramEnd"/>
      <w:r w:rsidRPr="00825B9C">
        <w:rPr>
          <w:rFonts w:ascii="Verdana" w:hAnsi="Verdana" w:cs="Verdana"/>
          <w:kern w:val="24"/>
          <w:sz w:val="40"/>
          <w:szCs w:val="40"/>
          <w:lang w:val="es-ES"/>
        </w:rPr>
        <w:t xml:space="preserve"> 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sz w:val="40"/>
          <w:szCs w:val="40"/>
          <w:lang w:val="es-ES"/>
        </w:rPr>
      </w:pPr>
    </w:p>
    <w:p w:rsidR="00825B9C" w:rsidRPr="00825B9C" w:rsidRDefault="00825B9C" w:rsidP="00825B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40"/>
          <w:szCs w:val="40"/>
          <w:lang w:val="es-MX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t>Competencia</w:t>
      </w:r>
    </w:p>
    <w:p w:rsidR="00825B9C" w:rsidRPr="00825B9C" w:rsidRDefault="00825B9C" w:rsidP="00825B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40"/>
          <w:szCs w:val="40"/>
          <w:lang w:val="es-MX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t>Consentimiento</w:t>
      </w:r>
    </w:p>
    <w:p w:rsidR="00825B9C" w:rsidRPr="00825B9C" w:rsidRDefault="00825B9C" w:rsidP="00825B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40"/>
          <w:szCs w:val="40"/>
          <w:lang w:val="es-MX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t>Confidencialidad</w:t>
      </w:r>
    </w:p>
    <w:p w:rsidR="00825B9C" w:rsidRPr="00825B9C" w:rsidRDefault="00825B9C" w:rsidP="00825B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40"/>
          <w:szCs w:val="40"/>
          <w:lang w:val="es-MX"/>
        </w:rPr>
      </w:pPr>
      <w:r w:rsidRPr="00825B9C">
        <w:rPr>
          <w:rFonts w:ascii="Verdana" w:hAnsi="Verdana" w:cs="Verdana"/>
          <w:kern w:val="24"/>
          <w:sz w:val="40"/>
          <w:szCs w:val="40"/>
          <w:lang w:val="es-MX"/>
        </w:rPr>
        <w:t>Control</w:t>
      </w: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1008" w:hanging="432"/>
        <w:rPr>
          <w:rFonts w:ascii="Verdana" w:hAnsi="Verdana" w:cs="Verdana"/>
          <w:kern w:val="24"/>
          <w:sz w:val="40"/>
          <w:szCs w:val="40"/>
          <w:lang w:val="es-ES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sz w:val="58"/>
          <w:szCs w:val="58"/>
        </w:rPr>
      </w:pPr>
    </w:p>
    <w:p w:rsidR="00825B9C" w:rsidRPr="00825B9C" w:rsidRDefault="00825B9C" w:rsidP="00825B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</w:rPr>
      </w:pPr>
    </w:p>
    <w:p w:rsidR="00F93E55" w:rsidRPr="00825B9C" w:rsidRDefault="00F93E55"/>
    <w:sectPr w:rsidR="00F93E55" w:rsidRPr="00825B9C" w:rsidSect="004C4F5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08E2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3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4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7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8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825B9C"/>
    <w:rsid w:val="00825B9C"/>
    <w:rsid w:val="00F9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2017-01-12T02:40:00Z</dcterms:created>
  <dcterms:modified xsi:type="dcterms:W3CDTF">2017-01-12T02:41:00Z</dcterms:modified>
</cp:coreProperties>
</file>